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2B" w:rsidRDefault="00273E2B" w:rsidP="00DF23C4">
      <w:bookmarkStart w:id="0" w:name="_GoBack"/>
      <w:bookmarkEnd w:id="0"/>
      <w:r>
        <w:t>Dear Parent/ Carer</w:t>
      </w:r>
      <w:r w:rsidR="00DF23C4">
        <w:t>,</w:t>
      </w:r>
    </w:p>
    <w:p w:rsidR="00DF23C4" w:rsidRDefault="00DF23C4" w:rsidP="00DF23C4"/>
    <w:p w:rsidR="00273E2B" w:rsidRDefault="00273E2B">
      <w:pPr>
        <w:rPr>
          <w:b/>
          <w:bCs/>
          <w:u w:val="single"/>
        </w:rPr>
      </w:pPr>
      <w:r w:rsidRPr="00273E2B">
        <w:rPr>
          <w:b/>
          <w:bCs/>
          <w:u w:val="single"/>
        </w:rPr>
        <w:t>Holyrood P7 Transition Visit</w:t>
      </w:r>
    </w:p>
    <w:p w:rsidR="00273E2B" w:rsidRDefault="00273E2B" w:rsidP="00A000DF">
      <w:r>
        <w:t xml:space="preserve">We would like to invite your child to take part in a transition visit to Holyrood Secondary School. In order to adhere to social distancing and hygiene guidelines the whole year group will not attend on the same day. We will welcome the young people in </w:t>
      </w:r>
      <w:r w:rsidR="00A000DF">
        <w:t xml:space="preserve">groups of no more than 60. They </w:t>
      </w:r>
      <w:r>
        <w:t>will then be split into smaller groups of 10 to attend classes. The allocated days and times of the sessions are listed below. Where your school is spread over two days we will communicate with you what day you should come.</w:t>
      </w:r>
    </w:p>
    <w:p w:rsidR="00BD64C3" w:rsidRDefault="00BD64C3" w:rsidP="00A000DF"/>
    <w:tbl>
      <w:tblPr>
        <w:tblW w:w="10401" w:type="dxa"/>
        <w:tblInd w:w="-23" w:type="dxa"/>
        <w:tblCellMar>
          <w:left w:w="0" w:type="dxa"/>
          <w:right w:w="0" w:type="dxa"/>
        </w:tblCellMar>
        <w:tblLook w:val="04A0" w:firstRow="1" w:lastRow="0" w:firstColumn="1" w:lastColumn="0" w:noHBand="0" w:noVBand="1"/>
      </w:tblPr>
      <w:tblGrid>
        <w:gridCol w:w="3250"/>
        <w:gridCol w:w="4247"/>
        <w:gridCol w:w="2904"/>
      </w:tblGrid>
      <w:tr w:rsidR="00E95EC4" w:rsidTr="00DF23C4">
        <w:trPr>
          <w:trHeight w:val="300"/>
        </w:trPr>
        <w:tc>
          <w:tcPr>
            <w:tcW w:w="32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Date</w:t>
            </w:r>
          </w:p>
        </w:tc>
        <w:tc>
          <w:tcPr>
            <w:tcW w:w="424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Timeslot</w:t>
            </w:r>
          </w:p>
        </w:tc>
        <w:tc>
          <w:tcPr>
            <w:tcW w:w="290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Monday  15</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9.00 to 11.30</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St Francis’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Monday 15</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12.30 to 3 o’clock</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St Fillan’s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Tuesday  16</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9.00 to 11.30</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St Bride’s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Tuesday  16</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12.30 to 3 o’clock</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St Brigid’s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Tuesday 16</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12.30 to 3 o’clock</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St Albert’s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Wednesday  17</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9.00 to 11.30</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Our Lady of the Annunciation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Wednesday  17</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9.00 to 11.30</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St Mirin’s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Wednesday  17</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9.00 to 11.30</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sidRPr="009C304B">
              <w:t>St Albert’s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Wednesday  17</w:t>
            </w:r>
            <w:r>
              <w:rPr>
                <w:color w:val="000000"/>
                <w:vertAlign w:val="superscript"/>
              </w:rPr>
              <w:t xml:space="preserve">th </w:t>
            </w:r>
            <w:r>
              <w:rPr>
                <w:color w:val="000000"/>
              </w:rPr>
              <w:t>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12.30 to 3 o’clock</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St Conval’s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Wednesday  17</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12.30 to 3 o’clock</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Holycross Primary School</w:t>
            </w:r>
          </w:p>
        </w:tc>
      </w:tr>
      <w:tr w:rsidR="00E95EC4" w:rsidTr="00DF23C4">
        <w:trPr>
          <w:trHeight w:val="300"/>
        </w:trPr>
        <w:tc>
          <w:tcPr>
            <w:tcW w:w="32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 Thursday  18</w:t>
            </w:r>
            <w:r>
              <w:rPr>
                <w:color w:val="000000"/>
                <w:vertAlign w:val="superscript"/>
              </w:rPr>
              <w:t>th</w:t>
            </w:r>
            <w:r>
              <w:rPr>
                <w:color w:val="000000"/>
              </w:rPr>
              <w:t xml:space="preserve"> June</w:t>
            </w:r>
          </w:p>
        </w:tc>
        <w:tc>
          <w:tcPr>
            <w:tcW w:w="42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A000DF">
            <w:pPr>
              <w:rPr>
                <w:rFonts w:ascii="Calibri" w:hAnsi="Calibri"/>
                <w:color w:val="000000"/>
              </w:rPr>
            </w:pPr>
            <w:r>
              <w:rPr>
                <w:color w:val="000000"/>
              </w:rPr>
              <w:t>9.00 to 11.30</w:t>
            </w:r>
          </w:p>
        </w:tc>
        <w:tc>
          <w:tcPr>
            <w:tcW w:w="29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95EC4" w:rsidRDefault="00E95EC4">
            <w:pPr>
              <w:rPr>
                <w:rFonts w:ascii="Calibri" w:hAnsi="Calibri"/>
                <w:color w:val="000000"/>
              </w:rPr>
            </w:pPr>
            <w:r>
              <w:rPr>
                <w:color w:val="000000"/>
              </w:rPr>
              <w:t>Holycross Primary School</w:t>
            </w:r>
          </w:p>
        </w:tc>
      </w:tr>
    </w:tbl>
    <w:p w:rsidR="00A000DF" w:rsidRDefault="00A000DF" w:rsidP="00273E2B"/>
    <w:p w:rsidR="00A000DF" w:rsidRDefault="00A000DF" w:rsidP="00273E2B">
      <w:r>
        <w:t>Young people are not required to wear school uniform to the visits and there will be no need to send them with a school bag or pens and pencils.  There will be no interval time as this is a short visit so there is no need to provide your child with a snack or money.</w:t>
      </w:r>
    </w:p>
    <w:p w:rsidR="00273E2B" w:rsidRDefault="00273E2B" w:rsidP="00273E2B">
      <w:r>
        <w:t>The school w</w:t>
      </w:r>
      <w:r w:rsidR="00E95EC4">
        <w:t>ill operate using 3 entrances;</w:t>
      </w:r>
      <w:r>
        <w:t xml:space="preserve"> one on Albert Road and two on Dixon Road. We ask that you use your judgement in adhering to social distancing guidelines when choosing which do</w:t>
      </w:r>
      <w:r w:rsidR="00A000DF">
        <w:t xml:space="preserve">or to use. </w:t>
      </w:r>
      <w:r>
        <w:t>We also ask that you do not remain outside the school after drop off or pick up time to allow social distancing to be practiced by all parents.</w:t>
      </w:r>
    </w:p>
    <w:p w:rsidR="00A000DF" w:rsidRDefault="00A000DF" w:rsidP="00A000DF">
      <w:r>
        <w:lastRenderedPageBreak/>
        <w:t>We are excited to welcome your child to Holyrood and hope they enjoy their transition visit.</w:t>
      </w:r>
    </w:p>
    <w:p w:rsidR="00A000DF" w:rsidRDefault="00A000DF" w:rsidP="00A000DF">
      <w:r>
        <w:t>Yours sincerely,</w:t>
      </w:r>
    </w:p>
    <w:p w:rsidR="00A000DF" w:rsidRDefault="00BD64C3" w:rsidP="00A000DF">
      <w:r>
        <w:rPr>
          <w:noProof/>
          <w:lang w:eastAsia="en-GB"/>
        </w:rPr>
        <w:drawing>
          <wp:inline distT="0" distB="0" distL="0" distR="0">
            <wp:extent cx="1276350" cy="361950"/>
            <wp:effectExtent l="0" t="0" r="0" b="0"/>
            <wp:docPr id="1" name="Picture 1" descr="cid:image001.jpg@01D63B1C.4A714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3B1C.4A714A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A000DF" w:rsidRDefault="00A000DF" w:rsidP="00A000DF"/>
    <w:p w:rsidR="00A000DF" w:rsidRDefault="00A000DF" w:rsidP="00A000DF">
      <w:r>
        <w:t>Sharon Watson</w:t>
      </w:r>
    </w:p>
    <w:p w:rsidR="00E95EC4" w:rsidRDefault="00E95EC4" w:rsidP="00273E2B"/>
    <w:p w:rsidR="00273E2B" w:rsidRDefault="00273E2B" w:rsidP="00273E2B"/>
    <w:p w:rsidR="00273E2B" w:rsidRPr="00273E2B" w:rsidRDefault="00273E2B" w:rsidP="00273E2B"/>
    <w:sectPr w:rsidR="00273E2B" w:rsidRPr="00273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2B"/>
    <w:rsid w:val="00273E2B"/>
    <w:rsid w:val="00587239"/>
    <w:rsid w:val="005C3F5F"/>
    <w:rsid w:val="009C304B"/>
    <w:rsid w:val="00A000DF"/>
    <w:rsid w:val="00BD64C3"/>
    <w:rsid w:val="00DF23C4"/>
    <w:rsid w:val="00E95E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E95EC4"/>
    <w:pPr>
      <w:spacing w:after="0" w:line="240" w:lineRule="auto"/>
    </w:pPr>
    <w:rPr>
      <w:rFonts w:ascii="Calibri" w:hAnsi="Calibri" w:cs="Times New Roman"/>
      <w:lang w:eastAsia="en-GB"/>
    </w:rPr>
  </w:style>
  <w:style w:type="paragraph" w:styleId="BalloonText">
    <w:name w:val="Balloon Text"/>
    <w:basedOn w:val="Normal"/>
    <w:link w:val="BalloonTextChar"/>
    <w:uiPriority w:val="99"/>
    <w:semiHidden/>
    <w:unhideWhenUsed/>
    <w:rsid w:val="00BD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E95EC4"/>
    <w:pPr>
      <w:spacing w:after="0" w:line="240" w:lineRule="auto"/>
    </w:pPr>
    <w:rPr>
      <w:rFonts w:ascii="Calibri" w:hAnsi="Calibri" w:cs="Times New Roman"/>
      <w:lang w:eastAsia="en-GB"/>
    </w:rPr>
  </w:style>
  <w:style w:type="paragraph" w:styleId="BalloonText">
    <w:name w:val="Balloon Text"/>
    <w:basedOn w:val="Normal"/>
    <w:link w:val="BalloonTextChar"/>
    <w:uiPriority w:val="99"/>
    <w:semiHidden/>
    <w:unhideWhenUsed/>
    <w:rsid w:val="00BD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9384">
      <w:bodyDiv w:val="1"/>
      <w:marLeft w:val="0"/>
      <w:marRight w:val="0"/>
      <w:marTop w:val="0"/>
      <w:marBottom w:val="0"/>
      <w:divBdr>
        <w:top w:val="none" w:sz="0" w:space="0" w:color="auto"/>
        <w:left w:val="none" w:sz="0" w:space="0" w:color="auto"/>
        <w:bottom w:val="none" w:sz="0" w:space="0" w:color="auto"/>
        <w:right w:val="none" w:sz="0" w:space="0" w:color="auto"/>
      </w:divBdr>
    </w:div>
    <w:div w:id="209381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63B1C.4A714A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GMimnagh</dc:creator>
  <cp:lastModifiedBy>GMimnagh</cp:lastModifiedBy>
  <cp:revision>4</cp:revision>
  <dcterms:created xsi:type="dcterms:W3CDTF">2020-06-03T09:14:00Z</dcterms:created>
  <dcterms:modified xsi:type="dcterms:W3CDTF">2020-06-05T08:48:00Z</dcterms:modified>
</cp:coreProperties>
</file>